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40.0" w:type="dxa"/>
        <w:jc w:val="left"/>
        <w:tblInd w:w="0.0" w:type="dxa"/>
        <w:tblLayout w:type="fixed"/>
        <w:tblLook w:val="0400"/>
      </w:tblPr>
      <w:tblGrid>
        <w:gridCol w:w="2798"/>
        <w:gridCol w:w="4748"/>
        <w:gridCol w:w="3195"/>
        <w:gridCol w:w="2199"/>
        <w:tblGridChange w:id="0">
          <w:tblGrid>
            <w:gridCol w:w="2798"/>
            <w:gridCol w:w="4748"/>
            <w:gridCol w:w="3195"/>
            <w:gridCol w:w="21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2"/>
                <w:szCs w:val="22"/>
                <w:highlight w:val="white"/>
                <w:rtl w:val="0"/>
              </w:rPr>
              <w:t xml:space="preserve">Objectifs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2"/>
                <w:szCs w:val="22"/>
                <w:highlight w:val="white"/>
                <w:rtl w:val="0"/>
              </w:rPr>
              <w:t xml:space="preserve">Contenu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2"/>
                <w:szCs w:val="22"/>
                <w:highlight w:val="white"/>
                <w:rtl w:val="0"/>
              </w:rPr>
              <w:t xml:space="preserve">Activités d’apprentissage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2"/>
                <w:szCs w:val="22"/>
                <w:highlight w:val="white"/>
                <w:rtl w:val="0"/>
              </w:rPr>
              <w:t xml:space="preserve">Évaluations formatives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Expliquer ce qu’est la recherche scientifique, ses différents buts et les phases d’un projet de recherche scientifique, qu’il soit quantitatif, qualitatif ou mixte;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numPr>
                <w:ilvl w:val="0"/>
                <w:numId w:val="12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La démarche scientifique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2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Les grandes familles (Quan, Qual et mixte) et leurs forces/limites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numPr>
                <w:ilvl w:val="0"/>
                <w:numId w:val="13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3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Capsules vidéo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3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Podcast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3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Glossaire des concepts utilisés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3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Capsules narrées/vidéos/podcast de la professeure pour introduire et récapituler le module.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3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Journal de recherche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Rétroaction de la personne chargée d’encadrement sur le journal de recherche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Expliquer les particularités de la recherche qualitative et les fondements épistémologiques sur lesquels elle repose.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numPr>
                <w:ilvl w:val="0"/>
                <w:numId w:val="14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La recherche qualitative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4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Approches philosophiques, paradigmes et postures épistémologiques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4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Subjectivité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4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Incertitude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4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Origine et fondements de la recherche qualitative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Glossaire des concepts utilisés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Capsules narrées/vidéos/podcast de la professeure pour introduire et récapituler le module.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Journal de recherche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Rétroaction de la personne chargée d’encadrement sur le journal de recherche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Décrire les principales approches méthodologiques qualitatives utilisées en sciences de l’éducation et autres domaines;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Vue globale des approches (Phénoménologie, Ethnographie, Théorisation ancrée, Descriptive qualitative, Étude de cas, Recherche-action, Recherche-action participative, Analyse de discours, Analyse de récits, Narrative inquiry, Oral history, Arts-based design, </w:t>
            </w:r>
            <w:r w:rsidDel="00000000" w:rsidR="00000000" w:rsidRPr="00000000">
              <w:rPr>
                <w:rFonts w:ascii="Calibri" w:cs="Calibri" w:eastAsia="Calibri" w:hAnsi="Calibri"/>
                <w:color w:val="212121"/>
                <w:sz w:val="22"/>
                <w:szCs w:val="22"/>
                <w:rtl w:val="0"/>
              </w:rPr>
              <w:t xml:space="preserve">Sociolinguistic studies, Cultural studies, Approches critiques (Feminist research,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Critical race theory, Queer theory)),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Interactionnisme symbolique, Design based research, SOTL)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Approfondissement de : Phénoménologie, Ethnographique, Théorisation ancrée, Recherche-action participative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Glossaire des concepts utilisés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Capsules narrées/vidéos/podcast de la professeure pour introduire et récapituler le module.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360" w:hanging="360"/>
              <w:rPr>
                <w:rFonts w:ascii="Arial" w:cs="Arial" w:eastAsia="Arial" w:hAnsi="Arial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2"/>
                <w:szCs w:val="22"/>
                <w:rtl w:val="0"/>
              </w:rPr>
              <w:t xml:space="preserve">Journal de recherche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360" w:hanging="360"/>
              <w:rPr>
                <w:rFonts w:ascii="Arial" w:cs="Arial" w:eastAsia="Arial" w:hAnsi="Arial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2"/>
                <w:szCs w:val="22"/>
                <w:rtl w:val="0"/>
              </w:rPr>
              <w:t xml:space="preserve">Vidéo de chercheurs utilisant les approches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Rétroaction de la personne chargée d’encadrement sur le journal de recherche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Analyser les critères de scientificité de la recherche qualitative;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ind w:left="360" w:hanging="360"/>
              <w:rPr>
                <w:rFonts w:ascii="Arial" w:cs="Arial" w:eastAsia="Arial" w:hAnsi="Arial"/>
                <w:color w:val="0f111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Tour d’horizon des différents critères de scientificité et des différents points de vue des chercheurs en RQ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360" w:hanging="360"/>
              <w:rPr>
                <w:rFonts w:ascii="Arial" w:cs="Arial" w:eastAsia="Arial" w:hAnsi="Arial"/>
                <w:color w:val="0f111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Méthodes pour soutenir les critères de scientificité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ind w:left="360" w:hanging="360"/>
              <w:rPr>
                <w:rFonts w:ascii="Arial" w:cs="Arial" w:eastAsia="Arial" w:hAnsi="Arial"/>
                <w:color w:val="0f111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ind w:left="360" w:hanging="360"/>
              <w:rPr>
                <w:rFonts w:ascii="Arial" w:cs="Arial" w:eastAsia="Arial" w:hAnsi="Arial"/>
                <w:color w:val="0f111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Vidéos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ind w:left="360" w:hanging="360"/>
              <w:rPr>
                <w:rFonts w:ascii="Arial" w:cs="Arial" w:eastAsia="Arial" w:hAnsi="Arial"/>
                <w:color w:val="0f111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Glossaire des concepts utilisés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6"/>
              </w:numPr>
              <w:ind w:left="360" w:hanging="360"/>
              <w:rPr>
                <w:rFonts w:ascii="Arial" w:cs="Arial" w:eastAsia="Arial" w:hAnsi="Arial"/>
                <w:color w:val="0f111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Capsules narrées/vidéos/podcast de la professeure pour introduire et récapituler le module.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ind w:left="360" w:hanging="360"/>
              <w:rPr>
                <w:rFonts w:ascii="Arial" w:cs="Arial" w:eastAsia="Arial" w:hAnsi="Arial"/>
                <w:color w:val="0f111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Journal de recherche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ind w:left="360" w:hanging="360"/>
              <w:rPr>
                <w:rFonts w:ascii="Arial" w:cs="Arial" w:eastAsia="Arial" w:hAnsi="Arial"/>
                <w:color w:val="0f111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Grille de lecture active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Rétroaction de la personne chargée d’encadrement sur le journal de recherche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Discuter les meilleures pratiques pour chacune des phases d’une démarche de recherche qualitative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Concept, cadre théorique et cadre conceptuel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Problématique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Objectif de recherche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Question(s) de recherche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Cohérence entre eux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Échantillonnage (ex. Les cas extrêmes)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Techniques de recueil (entrevue individuelle (semi-structurée ou non structurée), groupe, observation (participante ou non participante), analyse documentaire (vidéo, photos, écrits), photovoix, journal de bord…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Analyse des données (déductif, inductif et mixte)- méthode générique et méthodes spécifiques.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Présentation et discussion des résultats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Rédaction d’un article de recherche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Capsules vidéo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Podcast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Glossaire des concepts utilisés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Capsules narrées/vidéos/podcast de la professeure pour introduire et récapituler le module.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Journal de recherche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Carte conceptuelle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-Rétroaction de la personne chargée d’encadrement sur le journal de recherche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-Autoévaluation d’une entrevue réalisée à partir d’un guide d’entrevue fourni.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-Analyse à partir d’un d’un verbatim d’entrevue + exemple de réponses potentielles par des experts.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Faire la lecture critique d’un article de recherche qualitative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7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Qualité d’un article (méthode et écriture)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7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Grilles d’analyse d’articles qualitatifs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numPr>
                <w:ilvl w:val="0"/>
                <w:numId w:val="9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9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Capsules vidéo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9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Podcast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9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Glossaire des concepts utilisés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9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Capsules narrées/vidéos/podcast de la professeure pour introduire et récapituler le module.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9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Grilles d’analyse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2"/>
                <w:szCs w:val="22"/>
                <w:rtl w:val="0"/>
              </w:rPr>
              <w:t xml:space="preserve">Questionnaire auto-corrigé sur l’analyse d’un article scientifique de nature qualitatif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Discuter les enjeux éthiques associés à la recherche qualitative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numPr>
                <w:ilvl w:val="0"/>
                <w:numId w:val="10"/>
              </w:numPr>
              <w:ind w:left="360" w:hanging="360"/>
              <w:rPr>
                <w:rFonts w:ascii="Arial" w:cs="Arial" w:eastAsia="Arial" w:hAnsi="Arial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Éthique de la recherche qualitative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0"/>
              </w:numPr>
              <w:ind w:left="360" w:hanging="360"/>
              <w:rPr>
                <w:rFonts w:ascii="Arial" w:cs="Arial" w:eastAsia="Arial" w:hAnsi="Arial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Enjeux de faisabilité, choix et limites des études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0"/>
              </w:numPr>
              <w:ind w:left="360" w:hanging="360"/>
              <w:rPr>
                <w:rFonts w:ascii="Arial" w:cs="Arial" w:eastAsia="Arial" w:hAnsi="Arial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Les découvertes fortuites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0"/>
              </w:numPr>
              <w:ind w:left="360" w:hanging="360"/>
              <w:rPr>
                <w:rFonts w:ascii="Arial" w:cs="Arial" w:eastAsia="Arial" w:hAnsi="Arial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Rôle du chercheur vs relation d’aide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0"/>
              </w:numPr>
              <w:ind w:left="360" w:hanging="360"/>
              <w:rPr>
                <w:rFonts w:ascii="Arial" w:cs="Arial" w:eastAsia="Arial" w:hAnsi="Arial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La recherche auprès des population dites vulnérables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0"/>
              </w:numPr>
              <w:ind w:left="360" w:hanging="360"/>
              <w:rPr>
                <w:rFonts w:ascii="Arial" w:cs="Arial" w:eastAsia="Arial" w:hAnsi="Arial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Équité, diversité et inclusion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numPr>
                <w:ilvl w:val="0"/>
                <w:numId w:val="1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Capsules vidéo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Podcast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Glossaire des concepts utilisés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Capsules narrées/vidéos/podcast de la professeure pour introduire et récapituler le module.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1"/>
              </w:numPr>
              <w:ind w:left="36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Journal de recherche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Rétroaction de la personne chargée d’encadrement sur le journal de recherche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Calibri" w:cs="Calibri" w:eastAsia="Calibri" w:hAnsi="Calibri"/>
        <w:color w:val="212121"/>
        <w:sz w:val="28"/>
        <w:szCs w:val="28"/>
        <w:rtl w:val="0"/>
      </w:rPr>
      <w:t xml:space="preserve">Cohérence entre les objectifs d’apprentissage, </w:t>
    </w:r>
    <w:r w:rsidDel="00000000" w:rsidR="00000000" w:rsidRPr="00000000">
      <w:rPr>
        <w:rFonts w:ascii="Calibri" w:cs="Calibri" w:eastAsia="Calibri" w:hAnsi="Calibri"/>
        <w:color w:val="212121"/>
        <w:sz w:val="28"/>
        <w:szCs w:val="28"/>
        <w:highlight w:val="white"/>
        <w:rtl w:val="0"/>
      </w:rPr>
      <w:t xml:space="preserve">le contenu, les activités d’apprentissage et les évaluations formatives – Méthodologie de la recherche qualitative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F3B44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fr-CA"/>
    </w:rPr>
  </w:style>
  <w:style w:type="paragraph" w:styleId="En-tte">
    <w:name w:val="header"/>
    <w:basedOn w:val="Normal"/>
    <w:link w:val="En-tteCar"/>
    <w:uiPriority w:val="99"/>
    <w:unhideWhenUsed w:val="1"/>
    <w:rsid w:val="00AF3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AF3B44"/>
  </w:style>
  <w:style w:type="paragraph" w:styleId="Pieddepage">
    <w:name w:val="footer"/>
    <w:basedOn w:val="Normal"/>
    <w:link w:val="PieddepageCar"/>
    <w:uiPriority w:val="99"/>
    <w:unhideWhenUsed w:val="1"/>
    <w:rsid w:val="00AF3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AF3B4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HMOriXXbYwxjuDWB4QKT+ShCWA==">AMUW2mUtNoHUiCpI/dPXaYd4veqJpK/fZhyJn0Q4BKrxOWZ+WGSptj3zWKhmgHdPWT7eqi//AgxVQSBLF+MMmJTMlwVdOuABzJlLR8v3enwtokO9q4zuzfY=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2022-05-13T14:39:00Z</dcterms:created>
  <dc:creator>Karine Latulippe</dc:creator>
</cp:coreProperties>
</file>