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20.0" w:type="dxa"/>
        <w:jc w:val="left"/>
        <w:tblInd w:w="0.0" w:type="dxa"/>
        <w:tblLayout w:type="fixed"/>
        <w:tblLook w:val="0400"/>
      </w:tblPr>
      <w:tblGrid>
        <w:gridCol w:w="2670"/>
        <w:gridCol w:w="315"/>
        <w:gridCol w:w="315"/>
        <w:gridCol w:w="300"/>
        <w:gridCol w:w="315"/>
        <w:gridCol w:w="345"/>
        <w:gridCol w:w="345"/>
        <w:gridCol w:w="345"/>
        <w:gridCol w:w="345"/>
        <w:gridCol w:w="330"/>
        <w:gridCol w:w="435"/>
        <w:gridCol w:w="480"/>
        <w:gridCol w:w="465"/>
        <w:gridCol w:w="465"/>
        <w:gridCol w:w="540"/>
        <w:gridCol w:w="510"/>
        <w:tblGridChange w:id="0">
          <w:tblGrid>
            <w:gridCol w:w="2670"/>
            <w:gridCol w:w="315"/>
            <w:gridCol w:w="315"/>
            <w:gridCol w:w="300"/>
            <w:gridCol w:w="315"/>
            <w:gridCol w:w="345"/>
            <w:gridCol w:w="345"/>
            <w:gridCol w:w="345"/>
            <w:gridCol w:w="345"/>
            <w:gridCol w:w="330"/>
            <w:gridCol w:w="435"/>
            <w:gridCol w:w="480"/>
            <w:gridCol w:w="465"/>
            <w:gridCol w:w="465"/>
            <w:gridCol w:w="540"/>
            <w:gridCol w:w="5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Modules (Nb approximatif d’heures s’y rapportant)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Accueil (3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1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,5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2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6,5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Première partie du Travail d’évaluation sommative 2 - Projet de recherche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(Problématique et question de recherche - 5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3 (1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4 (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12,5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 +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Travail d’évaluation sommative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rtl w:val="0"/>
              </w:rPr>
              <w:t xml:space="preserve">1-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Entrevue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(5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5 (2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2 - Projet de recherche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(10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6 (1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1,5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7 (12,5) +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3 - Analyse critique d’un article scientifique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X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les lectures et travaux d’évaluation sommative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2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  <w:color w:val="0f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f1111"/>
          <w:sz w:val="28"/>
          <w:szCs w:val="28"/>
          <w:rtl w:val="0"/>
        </w:rPr>
        <w:t xml:space="preserve">Détail des activités par semaine :</w:t>
      </w:r>
      <w:r w:rsidDel="00000000" w:rsidR="00000000" w:rsidRPr="00000000">
        <w:rPr>
          <w:rtl w:val="0"/>
        </w:rPr>
      </w:r>
    </w:p>
    <w:tbl>
      <w:tblPr>
        <w:tblStyle w:val="Table2"/>
        <w:tblW w:w="8620.0" w:type="dxa"/>
        <w:jc w:val="left"/>
        <w:tblInd w:w="0.0" w:type="dxa"/>
        <w:tblLayout w:type="fixed"/>
        <w:tblLook w:val="0400"/>
      </w:tblPr>
      <w:tblGrid>
        <w:gridCol w:w="1098"/>
        <w:gridCol w:w="2750"/>
        <w:gridCol w:w="2653"/>
        <w:gridCol w:w="2119"/>
        <w:tblGridChange w:id="0">
          <w:tblGrid>
            <w:gridCol w:w="1098"/>
            <w:gridCol w:w="2750"/>
            <w:gridCol w:w="2653"/>
            <w:gridCol w:w="2119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Activités d’apprentissage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Travail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d’évaluation sommative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Activité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d’encadrement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Module d’accueil</w:t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 familiariser avec le cours et son environnement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Explorer les consignes pour les travaux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d’évaluation sommative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Utiliser le forum pour poser des questions de clarifications et de logistiques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8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Amorcer son journal de recherche avec les questions proposées au module d’accueil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d’encadrement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1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C7">
            <w:pPr>
              <w:numPr>
                <w:ilvl w:val="0"/>
                <w:numId w:val="9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d’accueil)</w:t>
            </w:r>
          </w:p>
          <w:p w:rsidR="00000000" w:rsidDel="00000000" w:rsidP="00000000" w:rsidRDefault="00000000" w:rsidRPr="00000000" w14:paraId="000000C8">
            <w:pPr>
              <w:numPr>
                <w:ilvl w:val="0"/>
                <w:numId w:val="9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le module 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1.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CE">
            <w:pPr>
              <w:numPr>
                <w:ilvl w:val="0"/>
                <w:numId w:val="10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1)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10"/>
              </w:numPr>
              <w:ind w:left="720" w:hanging="360"/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Débuter le module 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Première partie du Travail d’évaluation sommative 2 - Projet de recherche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(Problématique et question de recherche)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Poursuivre le module 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6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3</w:t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4</w:t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2)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3.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F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Finaliser le module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E1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3)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Travail d’évaluation sommative 1- 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Entrevue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 (5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Envoyer son journal de recherche à la personne chargée de l'encadrement après avoir répondu aux questions du module 4.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7 à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Réaliser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le module 5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6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7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Finaliser le t</w:t>
            </w: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ravail d’évaluation sommative 2 - Projet de recherche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Envoyer son journal de recherche à la personne chargée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de l'encadrement</w:t>
            </w: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 après avoir répondu aux questions du module 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6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Répondre aux questions dans le journal de recherche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5)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-Envoyer son journal de recherche à la personne chargée de l’encadrement après avoir répondu aux questions du module 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Semaines 12 et 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Débuter le module 7</w:t>
            </w:r>
          </w:p>
          <w:p w:rsidR="00000000" w:rsidDel="00000000" w:rsidP="00000000" w:rsidRDefault="00000000" w:rsidRPr="00000000" w14:paraId="000000F7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Lire la rétroaction de la personne chargée de l’encadrement (module 6)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9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6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numPr>
                <w:ilvl w:val="0"/>
                <w:numId w:val="6"/>
              </w:numPr>
              <w:ind w:left="720" w:hanging="360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Finaliser le module 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f1111"/>
                <w:sz w:val="22"/>
                <w:szCs w:val="22"/>
                <w:rtl w:val="0"/>
              </w:rPr>
              <w:t xml:space="preserve">Travail d’évaluation sommative 3 - Analyse critique d’un article scientifique </w:t>
            </w: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(15 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spacing w:after="240" w:lineRule="auto"/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-Envoyer son journal de recherche à la personne chargée de l’encadrement après avoir répondu aux questions du module 7.</w:t>
            </w:r>
          </w:p>
        </w:tc>
      </w:tr>
      <w:tr>
        <w:trPr>
          <w:cantSplit w:val="0"/>
          <w:trHeight w:val="41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Semaine 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rPr>
                <w:rFonts w:ascii="Calibri" w:cs="Calibri" w:eastAsia="Calibri" w:hAnsi="Calibri"/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- Lire la rétroaction de la personne chargée de l’encadrement (module 7)</w:t>
            </w:r>
          </w:p>
          <w:p w:rsidR="00000000" w:rsidDel="00000000" w:rsidP="00000000" w:rsidRDefault="00000000" w:rsidRPr="00000000" w14:paraId="00000100">
            <w:pPr>
              <w:rPr>
                <w:color w:val="0f1111"/>
                <w:sz w:val="22"/>
                <w:szCs w:val="22"/>
              </w:rPr>
            </w:pPr>
            <w:r w:rsidDel="00000000" w:rsidR="00000000" w:rsidRPr="00000000">
              <w:rPr>
                <w:color w:val="0f1111"/>
                <w:sz w:val="22"/>
                <w:szCs w:val="22"/>
                <w:rtl w:val="0"/>
              </w:rPr>
              <w:t xml:space="preserve">-Finaliser les lectures et travaux.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f1111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Feuille de route – Profil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0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0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0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0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0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0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0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fr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4356E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fr-CA"/>
    </w:rPr>
  </w:style>
  <w:style w:type="paragraph" w:styleId="En-tte">
    <w:name w:val="header"/>
    <w:basedOn w:val="Normal"/>
    <w:link w:val="En-tteCar"/>
    <w:uiPriority w:val="99"/>
    <w:unhideWhenUsed w:val="1"/>
    <w:rsid w:val="0044356E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44356E"/>
  </w:style>
  <w:style w:type="paragraph" w:styleId="Pieddepage">
    <w:name w:val="footer"/>
    <w:basedOn w:val="Normal"/>
    <w:link w:val="PieddepageCar"/>
    <w:uiPriority w:val="99"/>
    <w:unhideWhenUsed w:val="1"/>
    <w:rsid w:val="0044356E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44356E"/>
  </w:style>
  <w:style w:type="paragraph" w:styleId="Paragraphedeliste">
    <w:name w:val="List Paragraph"/>
    <w:basedOn w:val="Normal"/>
    <w:uiPriority w:val="34"/>
    <w:qFormat w:val="1"/>
    <w:rsid w:val="001E7A7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SQRgEMk3C1TLgKrNq3sgv+mRYQ==">AMUW2mWNGXyZPsnnRxu2ogXvXndBDtGjrIyHnwwtMa5O73fETk4surbaFepjHvmZkrCgtBEhEFLXrSNS0ST7Hd3lrvwe4F4qj9Bm7+zQfxBn6t9GAp+Nocg=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2022-05-13T15:20:00Z</dcterms:created>
  <dc:creator>Karine Latulippe</dc:creator>
</cp:coreProperties>
</file>