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1D91" w14:textId="35C5A7FC" w:rsidR="004D2B61" w:rsidRDefault="004D2B61" w:rsidP="004D2B61">
      <w:pPr>
        <w:pStyle w:val="Titre"/>
      </w:pPr>
      <w:commentRangeStart w:id="0"/>
      <w:commentRangeStart w:id="1"/>
      <w:r>
        <w:t>Entretien autour de l</w:t>
      </w:r>
      <w:r w:rsidR="00BC0358">
        <w:t>a captation</w:t>
      </w:r>
      <w:r>
        <w:t xml:space="preserve"> vidéo</w:t>
      </w:r>
      <w:commentRangeEnd w:id="0"/>
      <w:r w:rsidR="00161C00">
        <w:rPr>
          <w:rStyle w:val="Marquedecommentaire"/>
          <w:rFonts w:asciiTheme="minorHAnsi" w:eastAsiaTheme="minorHAnsi" w:hAnsiTheme="minorHAnsi" w:cstheme="minorBidi"/>
          <w:spacing w:val="0"/>
          <w:kern w:val="0"/>
        </w:rPr>
        <w:commentReference w:id="0"/>
      </w:r>
      <w:commentRangeEnd w:id="1"/>
      <w:r w:rsidR="002A2053">
        <w:rPr>
          <w:rStyle w:val="Marquedecommentaire"/>
          <w:rFonts w:asciiTheme="minorHAnsi" w:eastAsiaTheme="minorHAnsi" w:hAnsiTheme="minorHAnsi" w:cstheme="minorBidi"/>
          <w:spacing w:val="0"/>
          <w:kern w:val="0"/>
        </w:rPr>
        <w:commentReference w:id="1"/>
      </w:r>
    </w:p>
    <w:p w14:paraId="5B2CD95E" w14:textId="77777777" w:rsidR="004D2B61" w:rsidRDefault="004D2B61"/>
    <w:tbl>
      <w:tblPr>
        <w:tblW w:w="9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363"/>
      </w:tblGrid>
      <w:tr w:rsidR="004D2B61" w:rsidRPr="004D2B61" w14:paraId="405C70E0" w14:textId="77777777" w:rsidTr="0327A50A">
        <w:tc>
          <w:tcPr>
            <w:tcW w:w="9363" w:type="dxa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4B6960E5" w14:textId="0F8952CC" w:rsidR="004D2B61" w:rsidRPr="004D2B61" w:rsidRDefault="00B36D6F" w:rsidP="0327A50A">
            <w:pPr>
              <w:spacing w:after="180"/>
              <w:ind w:right="146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>Bien qu’il ne soit pas toujours facile</w:t>
            </w:r>
            <w:r w:rsidR="00DB11AE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de </w:t>
            </w:r>
            <w:r w:rsidR="00F611B2" w:rsidRPr="0327A50A">
              <w:rPr>
                <w:rFonts w:ascii="Times New Roman" w:eastAsia="Times New Roman" w:hAnsi="Times New Roman" w:cs="Times New Roman"/>
                <w:lang w:eastAsia="fr-CA"/>
              </w:rPr>
              <w:t>s</w:t>
            </w:r>
            <w:r w:rsidR="00DB11AE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e voir à l’écran, l’analyse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vidéo </w:t>
            </w:r>
            <w:r w:rsidR="00DB11AE" w:rsidRPr="0327A50A">
              <w:rPr>
                <w:rFonts w:ascii="Times New Roman" w:eastAsia="Times New Roman" w:hAnsi="Times New Roman" w:cs="Times New Roman"/>
                <w:lang w:eastAsia="fr-CA"/>
              </w:rPr>
              <w:t>de votre enseig</w:t>
            </w:r>
            <w:r w:rsidR="6B538D11" w:rsidRPr="0327A50A">
              <w:rPr>
                <w:rFonts w:ascii="Times New Roman" w:eastAsia="Times New Roman" w:hAnsi="Times New Roman" w:cs="Times New Roman"/>
                <w:lang w:eastAsia="fr-CA"/>
              </w:rPr>
              <w:t>n</w:t>
            </w:r>
            <w:r w:rsidR="00DB11AE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ement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représente une alliée importante pour </w:t>
            </w:r>
            <w:r w:rsidR="00BC0358" w:rsidRPr="0327A50A">
              <w:rPr>
                <w:rFonts w:ascii="Times New Roman" w:eastAsia="Times New Roman" w:hAnsi="Times New Roman" w:cs="Times New Roman"/>
                <w:lang w:eastAsia="fr-CA"/>
              </w:rPr>
              <w:t>observer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vos pratiques d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enseignement. </w:t>
            </w:r>
            <w:r w:rsidR="00E929EA" w:rsidRPr="0327A50A">
              <w:rPr>
                <w:rFonts w:ascii="Times New Roman" w:eastAsia="Times New Roman" w:hAnsi="Times New Roman" w:cs="Times New Roman"/>
                <w:lang w:eastAsia="fr-CA"/>
              </w:rPr>
              <w:t>Choisissez d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es extraits </w:t>
            </w:r>
            <w:r w:rsidR="000D559F" w:rsidRPr="0327A50A">
              <w:rPr>
                <w:rFonts w:ascii="Times New Roman" w:eastAsia="Times New Roman" w:hAnsi="Times New Roman" w:cs="Times New Roman"/>
                <w:lang w:eastAsia="fr-CA"/>
              </w:rPr>
              <w:t>afin d’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attiser vos échanges lors de l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entretien individuel prévu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avec</w:t>
            </w:r>
            <w:r w:rsidR="507137DE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la personne responsable de votre encadrement.</w:t>
            </w:r>
          </w:p>
          <w:p w14:paraId="4ECEC6CA" w14:textId="530176E4" w:rsidR="004D2B61" w:rsidRPr="004D2B61" w:rsidRDefault="004D2B61" w:rsidP="0327A50A">
            <w:pPr>
              <w:spacing w:after="180"/>
              <w:ind w:right="146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br/>
            </w:r>
            <w:r w:rsidR="000D559F" w:rsidRPr="0327A50A">
              <w:rPr>
                <w:rFonts w:ascii="Times New Roman" w:eastAsia="Times New Roman" w:hAnsi="Times New Roman" w:cs="Times New Roman"/>
                <w:lang w:eastAsia="fr-CA"/>
              </w:rPr>
              <w:t>Prépare</w:t>
            </w:r>
            <w:r w:rsidR="00BB6D63" w:rsidRPr="0327A50A">
              <w:rPr>
                <w:rFonts w:ascii="Times New Roman" w:eastAsia="Times New Roman" w:hAnsi="Times New Roman" w:cs="Times New Roman"/>
                <w:lang w:eastAsia="fr-CA"/>
              </w:rPr>
              <w:t>z</w:t>
            </w:r>
            <w:r w:rsidR="000D559F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cet entretien </w:t>
            </w:r>
            <w:r w:rsidR="00BB6D63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en </w:t>
            </w: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>sélectionn</w:t>
            </w:r>
            <w:r w:rsidR="00BB6D63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ant </w:t>
            </w: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>des séquences qui illustrent le développement</w:t>
            </w:r>
            <w:r w:rsidR="00774A00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>de vos compétences professionnelles</w:t>
            </w:r>
            <w:r w:rsidR="000A6606">
              <w:rPr>
                <w:rFonts w:ascii="Times New Roman" w:eastAsia="Times New Roman" w:hAnsi="Times New Roman" w:cs="Times New Roman"/>
                <w:lang w:eastAsia="fr-CA"/>
              </w:rPr>
              <w:t xml:space="preserve"> : </w:t>
            </w: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>forces, défis, habiletés, attitudes.</w:t>
            </w:r>
            <w:r w:rsidR="00774A00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>La durée de l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entretien </w:t>
            </w:r>
            <w:r w:rsidR="003E321A">
              <w:rPr>
                <w:rFonts w:ascii="Times New Roman" w:eastAsia="Times New Roman" w:hAnsi="Times New Roman" w:cs="Times New Roman"/>
                <w:lang w:eastAsia="fr-CA"/>
              </w:rPr>
              <w:t>se situe</w:t>
            </w: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entre 45</w:t>
            </w:r>
            <w:r w:rsidR="000A6606">
              <w:rPr>
                <w:rFonts w:ascii="Times New Roman" w:eastAsia="Times New Roman" w:hAnsi="Times New Roman" w:cs="Times New Roman"/>
                <w:lang w:eastAsia="fr-CA"/>
              </w:rPr>
              <w:t> </w:t>
            </w: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>minutes et une heure.</w:t>
            </w:r>
            <w:r w:rsidR="6889B08C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Voici quelques </w:t>
            </w:r>
            <w:r w:rsidR="00774A00" w:rsidRPr="0327A50A">
              <w:rPr>
                <w:rFonts w:ascii="Times New Roman" w:eastAsia="Times New Roman" w:hAnsi="Times New Roman" w:cs="Times New Roman"/>
                <w:lang w:eastAsia="fr-CA"/>
              </w:rPr>
              <w:t>p</w:t>
            </w:r>
            <w:r w:rsidR="02E44E78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ropositions </w:t>
            </w:r>
            <w:r w:rsidR="00774A00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pour alimenter </w:t>
            </w:r>
            <w:r w:rsidR="6CFDFDC8" w:rsidRPr="0327A50A">
              <w:rPr>
                <w:rFonts w:ascii="Times New Roman" w:eastAsia="Times New Roman" w:hAnsi="Times New Roman" w:cs="Times New Roman"/>
                <w:lang w:eastAsia="fr-CA"/>
              </w:rPr>
              <w:t>vos</w:t>
            </w:r>
            <w:r w:rsidR="00774A00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discussion</w:t>
            </w:r>
            <w:r w:rsidR="359C3B29" w:rsidRPr="0327A50A">
              <w:rPr>
                <w:rFonts w:ascii="Times New Roman" w:eastAsia="Times New Roman" w:hAnsi="Times New Roman" w:cs="Times New Roman"/>
                <w:lang w:eastAsia="fr-CA"/>
              </w:rPr>
              <w:t>s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 </w:t>
            </w:r>
            <w:r w:rsidR="359C3B29" w:rsidRPr="0327A50A">
              <w:rPr>
                <w:rFonts w:ascii="Times New Roman" w:eastAsia="Times New Roman" w:hAnsi="Times New Roman" w:cs="Times New Roman"/>
                <w:lang w:eastAsia="fr-CA"/>
              </w:rPr>
              <w:t>:</w:t>
            </w:r>
            <w:r>
              <w:br/>
            </w:r>
          </w:p>
          <w:p w14:paraId="2300FFEF" w14:textId="3BEA3D93" w:rsidR="004D2B61" w:rsidRPr="004D2B61" w:rsidRDefault="6236C110" w:rsidP="0327A50A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Que voulez-vous mettre en valeur dans cet extrait?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Décrivez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les faits observés le plus précisément possible</w:t>
            </w:r>
            <w:r w:rsidR="000A6606">
              <w:rPr>
                <w:rFonts w:ascii="Times New Roman" w:eastAsia="Times New Roman" w:hAnsi="Times New Roman" w:cs="Times New Roman"/>
                <w:lang w:eastAsia="fr-CA"/>
              </w:rPr>
              <w:t xml:space="preserve"> :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mise en contexte, stratégies d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enseignement,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comportements des élèves,</w:t>
            </w:r>
            <w:r w:rsidR="006E3128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etc.</w:t>
            </w:r>
            <w:r w:rsidR="004D2B61">
              <w:br/>
            </w:r>
          </w:p>
          <w:p w14:paraId="223AF778" w14:textId="1E859BF1" w:rsidR="004D2B61" w:rsidRPr="004D2B61" w:rsidRDefault="689D5774" w:rsidP="0327A50A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Quelles sont vos pratiques gagnantes?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Interprétez vos</w:t>
            </w:r>
            <w:r w:rsidR="006E3128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stratégies d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intervention.</w:t>
            </w:r>
            <w:r w:rsidR="004D2B61">
              <w:br/>
            </w:r>
            <w:r w:rsidR="004D2B61">
              <w:br/>
            </w:r>
            <w:r w:rsidR="5438C4B3" w:rsidRPr="0327A50A">
              <w:rPr>
                <w:rFonts w:ascii="Times New Roman" w:eastAsia="Times New Roman" w:hAnsi="Times New Roman" w:cs="Times New Roman"/>
                <w:b/>
                <w:bCs/>
                <w:lang w:eastAsia="fr-CA"/>
              </w:rPr>
              <w:t xml:space="preserve">À retenir!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La pratique observée devrait être cohérente avec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les approches, les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intentions, les activités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planifiées,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les stratégies utilisées, les tâches effectuées, etc. </w:t>
            </w:r>
            <w:r w:rsidR="250908CD" w:rsidRPr="0327A50A">
              <w:rPr>
                <w:rFonts w:ascii="Times New Roman" w:eastAsia="Times New Roman" w:hAnsi="Times New Roman" w:cs="Times New Roman"/>
                <w:lang w:eastAsia="fr-CA"/>
              </w:rPr>
              <w:t>Exemple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 </w:t>
            </w:r>
            <w:r w:rsidR="250908CD" w:rsidRPr="0327A50A">
              <w:rPr>
                <w:rFonts w:ascii="Times New Roman" w:eastAsia="Times New Roman" w:hAnsi="Times New Roman" w:cs="Times New Roman"/>
                <w:lang w:eastAsia="fr-CA"/>
              </w:rPr>
              <w:t>:</w:t>
            </w:r>
            <w:r w:rsidR="00D51562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16140D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interprétez en quoi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cette séquence illustre ou non l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instauration d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un climat de classe respectueux et sécurisant qui favorise la progression des apprentissages.</w:t>
            </w:r>
            <w:r w:rsidR="00C62510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</w:p>
          <w:p w14:paraId="6BDB3D82" w14:textId="220719ED" w:rsidR="004D2B61" w:rsidRPr="004D2B61" w:rsidRDefault="004D2B61" w:rsidP="0327A50A">
            <w:pPr>
              <w:spacing w:line="259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> </w:t>
            </w:r>
          </w:p>
          <w:p w14:paraId="54D39A8A" w14:textId="5CDBB51C" w:rsidR="004D2B61" w:rsidRPr="004D2B61" w:rsidRDefault="3050CF8D" w:rsidP="0327A5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r-CA"/>
              </w:rPr>
            </w:pP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En quoi vos pratiques contribuent-elles à faire progresser vos élèves? </w:t>
            </w:r>
            <w:r w:rsidR="00FF17D4">
              <w:rPr>
                <w:rFonts w:ascii="Times New Roman" w:eastAsia="Times New Roman" w:hAnsi="Times New Roman" w:cs="Times New Roman"/>
                <w:lang w:eastAsia="fr-CA"/>
              </w:rPr>
              <w:t>Interrogez-vous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et formulez des hypothèses sur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les stratégies utilisées, les événements vécus,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les dilemmes rencontrés, les attitudes et la posture professionnelle que vous avez adoptée.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Justifiez vos propos en vous référant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aux concepts théoriques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liés à l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enseignement ainsi qu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à vos expériences pratiques.</w:t>
            </w:r>
            <w:r w:rsidR="004D2B61">
              <w:br/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 </w:t>
            </w:r>
          </w:p>
          <w:p w14:paraId="414C8156" w14:textId="4BE8D98F" w:rsidR="00664A51" w:rsidRDefault="1E2570A5" w:rsidP="0327A5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r-CA"/>
              </w:rPr>
            </w:pP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Que ferez-vous autrement la prochaine fois?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Proposez des </w:t>
            </w:r>
            <w:r w:rsidR="00831C4A">
              <w:rPr>
                <w:rFonts w:ascii="Times New Roman" w:eastAsia="Times New Roman" w:hAnsi="Times New Roman" w:cs="Times New Roman"/>
                <w:lang w:eastAsia="fr-CA"/>
              </w:rPr>
              <w:t>solutions de rechange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 et des pistes d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amélioration. Il importe que vous soyez en mesure d</w:t>
            </w:r>
            <w:r w:rsidR="005A07BE">
              <w:rPr>
                <w:rFonts w:ascii="Times New Roman" w:eastAsia="Times New Roman" w:hAnsi="Times New Roman" w:cs="Times New Roman"/>
                <w:lang w:eastAsia="fr-CA"/>
              </w:rPr>
              <w:t>’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identifier, à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partir des séquences analysées,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vos forces</w:t>
            </w:r>
            <w:r w:rsidR="0043084F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="004D2B61" w:rsidRPr="0327A50A">
              <w:rPr>
                <w:rFonts w:ascii="Times New Roman" w:eastAsia="Times New Roman" w:hAnsi="Times New Roman" w:cs="Times New Roman"/>
                <w:lang w:eastAsia="fr-CA"/>
              </w:rPr>
              <w:t>et vos défis.</w:t>
            </w:r>
          </w:p>
          <w:p w14:paraId="46135A4D" w14:textId="77777777" w:rsidR="00664A51" w:rsidRDefault="00664A51" w:rsidP="00664A51">
            <w:pPr>
              <w:ind w:left="720"/>
              <w:rPr>
                <w:rFonts w:ascii="Times New Roman" w:eastAsia="Times New Roman" w:hAnsi="Times New Roman" w:cs="Times New Roman"/>
                <w:lang w:eastAsia="fr-CA"/>
              </w:rPr>
            </w:pPr>
          </w:p>
          <w:p w14:paraId="1CD2F8F4" w14:textId="435BC71E" w:rsidR="00C8247A" w:rsidRPr="004D2B61" w:rsidRDefault="30D501AF" w:rsidP="0327A50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fr-CA"/>
              </w:rPr>
            </w:pPr>
            <w:r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Que retenez-vous de votre entretien? </w:t>
            </w:r>
            <w:r w:rsidR="00C8247A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N’hésitez pas à </w:t>
            </w:r>
            <w:r w:rsidR="00611382" w:rsidRPr="0327A50A">
              <w:rPr>
                <w:rFonts w:ascii="Times New Roman" w:eastAsia="Times New Roman" w:hAnsi="Times New Roman" w:cs="Times New Roman"/>
                <w:lang w:eastAsia="fr-CA"/>
              </w:rPr>
              <w:t xml:space="preserve">consulter les rétroactions offertes par la personne </w:t>
            </w:r>
            <w:r w:rsidR="3F239940" w:rsidRPr="0327A50A">
              <w:rPr>
                <w:rFonts w:ascii="Times New Roman" w:eastAsia="Times New Roman" w:hAnsi="Times New Roman" w:cs="Times New Roman"/>
                <w:lang w:eastAsia="fr-CA"/>
              </w:rPr>
              <w:t>responsable de votre encadrement!</w:t>
            </w:r>
          </w:p>
          <w:p w14:paraId="282C238C" w14:textId="2279D5FE" w:rsidR="004D2B61" w:rsidRPr="004D2B61" w:rsidRDefault="004D2B61" w:rsidP="004D2B61">
            <w:pPr>
              <w:spacing w:after="180"/>
              <w:jc w:val="both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</w:tr>
    </w:tbl>
    <w:p w14:paraId="52058F5A" w14:textId="77777777" w:rsidR="00A018B9" w:rsidRDefault="00A018B9"/>
    <w:sectPr w:rsidR="00A018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mers, Geneviève" w:date="2023-06-20T15:57:00Z" w:initials="DG">
    <w:p w14:paraId="38A7FCC7" w14:textId="1AF08436" w:rsidR="00161C00" w:rsidRDefault="00161C00" w:rsidP="006027F9">
      <w:pPr>
        <w:pStyle w:val="Commentaire"/>
      </w:pPr>
      <w:r>
        <w:rPr>
          <w:rStyle w:val="Marquedecommentaire"/>
        </w:rPr>
        <w:annotationRef/>
      </w:r>
      <w:r>
        <w:fldChar w:fldCharType="begin"/>
      </w:r>
      <w:r>
        <w:instrText>HYPERLINK "mailto:Marie-Claude.Lemay@teluq.ca"</w:instrText>
      </w:r>
      <w:bookmarkStart w:id="2" w:name="_@_9A660B71C06649C4BF5C0A7AC06DD115Z"/>
      <w:r>
        <w:fldChar w:fldCharType="separate"/>
      </w:r>
      <w:bookmarkEnd w:id="2"/>
      <w:r w:rsidRPr="00161C00">
        <w:rPr>
          <w:rStyle w:val="Mention"/>
          <w:noProof/>
        </w:rPr>
        <w:t>@Lemay, Marie-Claude</w:t>
      </w:r>
      <w:r>
        <w:fldChar w:fldCharType="end"/>
      </w:r>
      <w:r>
        <w:t xml:space="preserve"> placer une bannière ici</w:t>
      </w:r>
    </w:p>
  </w:comment>
  <w:comment w:id="1" w:author="Demers, Geneviève" w:date="2023-06-22T13:54:00Z" w:initials="DG">
    <w:p w14:paraId="37053928" w14:textId="3644E934" w:rsidR="002A2053" w:rsidRDefault="002A2053" w:rsidP="00071288">
      <w:pPr>
        <w:pStyle w:val="Commentaire"/>
      </w:pPr>
      <w:r>
        <w:rPr>
          <w:rStyle w:val="Marquedecommentaire"/>
        </w:rPr>
        <w:annotationRef/>
      </w:r>
      <w:r>
        <w:t>Prod</w:t>
      </w:r>
      <w:r w:rsidR="005A07BE">
        <w:t> </w:t>
      </w:r>
      <w:r>
        <w:t>: 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A7FCC7" w15:done="0"/>
  <w15:commentEx w15:paraId="370539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4B01" w16cex:dateUtc="2023-06-20T19:57:00Z"/>
  <w16cex:commentExtensible w16cex:durableId="283ED10F" w16cex:dateUtc="2023-06-22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A7FCC7" w16cid:durableId="283C4B01"/>
  <w16cid:commentId w16cid:paraId="37053928" w16cid:durableId="283ED1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26EA" w14:textId="77777777" w:rsidR="001544CF" w:rsidRDefault="001544CF" w:rsidP="00FF0603">
      <w:r>
        <w:separator/>
      </w:r>
    </w:p>
  </w:endnote>
  <w:endnote w:type="continuationSeparator" w:id="0">
    <w:p w14:paraId="0EAF283E" w14:textId="77777777" w:rsidR="001544CF" w:rsidRDefault="001544CF" w:rsidP="00F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B4AE" w14:textId="77777777" w:rsidR="00FF0603" w:rsidRDefault="00FF06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529E" w14:textId="77777777" w:rsidR="00FF0603" w:rsidRDefault="00FF06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BDD9" w14:textId="77777777" w:rsidR="00FF0603" w:rsidRDefault="00FF0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916D" w14:textId="77777777" w:rsidR="001544CF" w:rsidRDefault="001544CF" w:rsidP="00FF0603">
      <w:r>
        <w:separator/>
      </w:r>
    </w:p>
  </w:footnote>
  <w:footnote w:type="continuationSeparator" w:id="0">
    <w:p w14:paraId="7C68C578" w14:textId="77777777" w:rsidR="001544CF" w:rsidRDefault="001544CF" w:rsidP="00FF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2D9E" w14:textId="77777777" w:rsidR="00FF0603" w:rsidRDefault="00FF06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E2E1" w14:textId="77777777" w:rsidR="00FF0603" w:rsidRDefault="00FF06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891C" w14:textId="77777777" w:rsidR="00FF0603" w:rsidRDefault="00FF06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59D"/>
    <w:multiLevelType w:val="multilevel"/>
    <w:tmpl w:val="1900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C8BA5"/>
    <w:multiLevelType w:val="multilevel"/>
    <w:tmpl w:val="A4DC0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58C7"/>
    <w:multiLevelType w:val="multilevel"/>
    <w:tmpl w:val="417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8665F"/>
    <w:multiLevelType w:val="multilevel"/>
    <w:tmpl w:val="114E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1118A"/>
    <w:multiLevelType w:val="multilevel"/>
    <w:tmpl w:val="2D2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11565"/>
    <w:multiLevelType w:val="hybridMultilevel"/>
    <w:tmpl w:val="FD2891BC"/>
    <w:lvl w:ilvl="0" w:tplc="6D70ECAC">
      <w:start w:val="1"/>
      <w:numFmt w:val="decimal"/>
      <w:lvlText w:val="%1."/>
      <w:lvlJc w:val="left"/>
      <w:pPr>
        <w:ind w:left="720" w:hanging="360"/>
      </w:pPr>
    </w:lvl>
    <w:lvl w:ilvl="1" w:tplc="23D03652">
      <w:start w:val="1"/>
      <w:numFmt w:val="lowerLetter"/>
      <w:lvlText w:val="%2."/>
      <w:lvlJc w:val="left"/>
      <w:pPr>
        <w:ind w:left="1440" w:hanging="360"/>
      </w:pPr>
    </w:lvl>
    <w:lvl w:ilvl="2" w:tplc="63B8060C">
      <w:start w:val="1"/>
      <w:numFmt w:val="lowerRoman"/>
      <w:lvlText w:val="%3."/>
      <w:lvlJc w:val="right"/>
      <w:pPr>
        <w:ind w:left="2160" w:hanging="180"/>
      </w:pPr>
    </w:lvl>
    <w:lvl w:ilvl="3" w:tplc="541C3588">
      <w:start w:val="1"/>
      <w:numFmt w:val="decimal"/>
      <w:lvlText w:val="%4."/>
      <w:lvlJc w:val="left"/>
      <w:pPr>
        <w:ind w:left="2880" w:hanging="360"/>
      </w:pPr>
    </w:lvl>
    <w:lvl w:ilvl="4" w:tplc="F522CE14">
      <w:start w:val="1"/>
      <w:numFmt w:val="lowerLetter"/>
      <w:lvlText w:val="%5."/>
      <w:lvlJc w:val="left"/>
      <w:pPr>
        <w:ind w:left="3600" w:hanging="360"/>
      </w:pPr>
    </w:lvl>
    <w:lvl w:ilvl="5" w:tplc="68C49368">
      <w:start w:val="1"/>
      <w:numFmt w:val="lowerRoman"/>
      <w:lvlText w:val="%6."/>
      <w:lvlJc w:val="right"/>
      <w:pPr>
        <w:ind w:left="4320" w:hanging="180"/>
      </w:pPr>
    </w:lvl>
    <w:lvl w:ilvl="6" w:tplc="88F0D176">
      <w:start w:val="1"/>
      <w:numFmt w:val="decimal"/>
      <w:lvlText w:val="%7."/>
      <w:lvlJc w:val="left"/>
      <w:pPr>
        <w:ind w:left="5040" w:hanging="360"/>
      </w:pPr>
    </w:lvl>
    <w:lvl w:ilvl="7" w:tplc="2BCA3570">
      <w:start w:val="1"/>
      <w:numFmt w:val="lowerLetter"/>
      <w:lvlText w:val="%8."/>
      <w:lvlJc w:val="left"/>
      <w:pPr>
        <w:ind w:left="5760" w:hanging="360"/>
      </w:pPr>
    </w:lvl>
    <w:lvl w:ilvl="8" w:tplc="786E85E2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80997">
    <w:abstractNumId w:val="5"/>
  </w:num>
  <w:num w:numId="2" w16cid:durableId="1848903427">
    <w:abstractNumId w:val="1"/>
  </w:num>
  <w:num w:numId="3" w16cid:durableId="2069456032">
    <w:abstractNumId w:val="3"/>
  </w:num>
  <w:num w:numId="4" w16cid:durableId="178931909">
    <w:abstractNumId w:val="0"/>
  </w:num>
  <w:num w:numId="5" w16cid:durableId="1903591392">
    <w:abstractNumId w:val="2"/>
  </w:num>
  <w:num w:numId="6" w16cid:durableId="30913354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mers, Geneviève">
    <w15:presenceInfo w15:providerId="AD" w15:userId="S::Genevieve.Demers@teluq.ca::cd4eae29-c118-4eaf-bb7f-d64cb4d5b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61"/>
    <w:rsid w:val="00012D0B"/>
    <w:rsid w:val="000A6606"/>
    <w:rsid w:val="000D559F"/>
    <w:rsid w:val="0012439E"/>
    <w:rsid w:val="00145BDB"/>
    <w:rsid w:val="001544CF"/>
    <w:rsid w:val="0016140D"/>
    <w:rsid w:val="00161C00"/>
    <w:rsid w:val="001743B6"/>
    <w:rsid w:val="002A2053"/>
    <w:rsid w:val="002C5F33"/>
    <w:rsid w:val="003E321A"/>
    <w:rsid w:val="0043084F"/>
    <w:rsid w:val="004D2B61"/>
    <w:rsid w:val="00530D2E"/>
    <w:rsid w:val="00543549"/>
    <w:rsid w:val="005A07BE"/>
    <w:rsid w:val="005B308A"/>
    <w:rsid w:val="00611382"/>
    <w:rsid w:val="00664A51"/>
    <w:rsid w:val="006E3128"/>
    <w:rsid w:val="0073241F"/>
    <w:rsid w:val="00774A00"/>
    <w:rsid w:val="00831C4A"/>
    <w:rsid w:val="008C6903"/>
    <w:rsid w:val="008D4E22"/>
    <w:rsid w:val="00946B8B"/>
    <w:rsid w:val="009D41EA"/>
    <w:rsid w:val="00A018B9"/>
    <w:rsid w:val="00A55F55"/>
    <w:rsid w:val="00AC69C5"/>
    <w:rsid w:val="00B36D6F"/>
    <w:rsid w:val="00B960BF"/>
    <w:rsid w:val="00BB6D63"/>
    <w:rsid w:val="00BC0358"/>
    <w:rsid w:val="00C62510"/>
    <w:rsid w:val="00C8247A"/>
    <w:rsid w:val="00CA75D1"/>
    <w:rsid w:val="00D318E1"/>
    <w:rsid w:val="00D51562"/>
    <w:rsid w:val="00D82701"/>
    <w:rsid w:val="00DB11AE"/>
    <w:rsid w:val="00E929EA"/>
    <w:rsid w:val="00F1344E"/>
    <w:rsid w:val="00F611B2"/>
    <w:rsid w:val="00F76468"/>
    <w:rsid w:val="00FF0603"/>
    <w:rsid w:val="00FF17D4"/>
    <w:rsid w:val="02E44E78"/>
    <w:rsid w:val="0327A50A"/>
    <w:rsid w:val="0B3AA475"/>
    <w:rsid w:val="0CD674D6"/>
    <w:rsid w:val="167D571C"/>
    <w:rsid w:val="1E2570A5"/>
    <w:rsid w:val="250908CD"/>
    <w:rsid w:val="2C41869F"/>
    <w:rsid w:val="3050CF8D"/>
    <w:rsid w:val="30D501AF"/>
    <w:rsid w:val="359C3B29"/>
    <w:rsid w:val="3F239940"/>
    <w:rsid w:val="507137DE"/>
    <w:rsid w:val="5438C4B3"/>
    <w:rsid w:val="56EEFA50"/>
    <w:rsid w:val="5A15B0FA"/>
    <w:rsid w:val="5A7CBBBC"/>
    <w:rsid w:val="5C9D56C8"/>
    <w:rsid w:val="6084F27E"/>
    <w:rsid w:val="6236C110"/>
    <w:rsid w:val="63A36AE3"/>
    <w:rsid w:val="6889B08C"/>
    <w:rsid w:val="689D5774"/>
    <w:rsid w:val="6B538D11"/>
    <w:rsid w:val="6BC98619"/>
    <w:rsid w:val="6CFDFDC8"/>
    <w:rsid w:val="74AD51A0"/>
    <w:rsid w:val="74C679FD"/>
    <w:rsid w:val="7B1C9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897E"/>
  <w15:chartTrackingRefBased/>
  <w15:docId w15:val="{C7CD1273-C094-5346-B61B-4D557AF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richeparagraphe">
    <w:name w:val="texteriche_paragraphe"/>
    <w:basedOn w:val="Normal"/>
    <w:rsid w:val="004D2B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4D2B6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2B61"/>
    <w:rPr>
      <w:b/>
      <w:bCs/>
    </w:rPr>
  </w:style>
  <w:style w:type="character" w:customStyle="1" w:styleId="apple-converted-space">
    <w:name w:val="apple-converted-space"/>
    <w:basedOn w:val="Policepardfaut"/>
    <w:rsid w:val="004D2B61"/>
  </w:style>
  <w:style w:type="character" w:customStyle="1" w:styleId="afoutputlabel">
    <w:name w:val="af_outputlabel"/>
    <w:basedOn w:val="Policepardfaut"/>
    <w:rsid w:val="004D2B61"/>
  </w:style>
  <w:style w:type="paragraph" w:customStyle="1" w:styleId="contenuricheinfoprincipale">
    <w:name w:val="contenuriche_infoprincipale"/>
    <w:basedOn w:val="Normal"/>
    <w:rsid w:val="004D2B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customStyle="1" w:styleId="contenuricheinfosecondaire">
    <w:name w:val="contenuriche_infosecondaire"/>
    <w:basedOn w:val="Normal"/>
    <w:rsid w:val="004D2B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4D2B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161C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61C0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1C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1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1C00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161C00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B36D6F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060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0603"/>
  </w:style>
  <w:style w:type="paragraph" w:styleId="Pieddepage">
    <w:name w:val="footer"/>
    <w:basedOn w:val="Normal"/>
    <w:link w:val="PieddepageCar"/>
    <w:uiPriority w:val="99"/>
    <w:unhideWhenUsed/>
    <w:rsid w:val="00FF060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7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7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e8d06-b086-49a9-9466-1a62f3402bb2">
      <Terms xmlns="http://schemas.microsoft.com/office/infopath/2007/PartnerControls"/>
    </lcf76f155ced4ddcb4097134ff3c332f>
    <TaxCatchAll xmlns="c6cc0a89-2310-487b-b118-185cdfbc6914" xsi:nil="true"/>
    <Dates xmlns="9fde8d06-b086-49a9-9466-1a62f3402b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F6B9C4723D4581C95D56151F8824" ma:contentTypeVersion="14" ma:contentTypeDescription="Crée un document." ma:contentTypeScope="" ma:versionID="d8df08d8e104ffd819d65fce8d710870">
  <xsd:schema xmlns:xsd="http://www.w3.org/2001/XMLSchema" xmlns:xs="http://www.w3.org/2001/XMLSchema" xmlns:p="http://schemas.microsoft.com/office/2006/metadata/properties" xmlns:ns2="9fde8d06-b086-49a9-9466-1a62f3402bb2" xmlns:ns3="c6cc0a89-2310-487b-b118-185cdfbc6914" targetNamespace="http://schemas.microsoft.com/office/2006/metadata/properties" ma:root="true" ma:fieldsID="b56de3dd25eb339fe47559bb528508be" ns2:_="" ns3:_="">
    <xsd:import namespace="9fde8d06-b086-49a9-9466-1a62f3402bb2"/>
    <xsd:import namespace="c6cc0a89-2310-487b-b118-185cdfbc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e8d06-b086-49a9-9466-1a62f3402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8b5b1d5-c84c-40c5-92ea-205f324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s" ma:index="16" nillable="true" ma:displayName="Dates" ma:format="DateOnly" ma:internalName="Dates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0a89-2310-487b-b118-185cdfbc6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5492d0-37e8-47fb-b5be-7810d401e7a3}" ma:internalName="TaxCatchAll" ma:showField="CatchAllData" ma:web="c6cc0a89-2310-487b-b118-185cdfbc6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BE1AB-7672-4219-A41A-4E8C4A0C4CCA}">
  <ds:schemaRefs>
    <ds:schemaRef ds:uri="http://schemas.microsoft.com/office/2006/metadata/properties"/>
    <ds:schemaRef ds:uri="http://schemas.microsoft.com/office/infopath/2007/PartnerControls"/>
    <ds:schemaRef ds:uri="9fde8d06-b086-49a9-9466-1a62f3402bb2"/>
    <ds:schemaRef ds:uri="c6cc0a89-2310-487b-b118-185cdfbc6914"/>
  </ds:schemaRefs>
</ds:datastoreItem>
</file>

<file path=customXml/itemProps2.xml><?xml version="1.0" encoding="utf-8"?>
<ds:datastoreItem xmlns:ds="http://schemas.openxmlformats.org/officeDocument/2006/customXml" ds:itemID="{0ED29DE5-8FE3-45F8-BF46-937C4467E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65A89-17F3-4E97-9320-9A4D15A3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e8d06-b086-49a9-9466-1a62f3402bb2"/>
    <ds:schemaRef ds:uri="c6cc0a89-2310-487b-b118-185cdfbc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1696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Baillargeon, Marilyn</dc:creator>
  <cp:keywords/>
  <dc:description/>
  <cp:lastModifiedBy>Dorion, Dominique</cp:lastModifiedBy>
  <cp:revision>44</cp:revision>
  <dcterms:created xsi:type="dcterms:W3CDTF">2023-06-20T19:46:00Z</dcterms:created>
  <dcterms:modified xsi:type="dcterms:W3CDTF">2023-07-03T19:25:00Z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0x0101002602F6B9C4723D4581C95D56151F8824</vt:lpwstr>
  </property>
  <property fmtid="{D5CDD505-2E9C-101B-9397-08002B2CF9AE}" pid="3" name="MediaServiceImageTags">
    <vt:lpwstr/>
  </property>
</Properties>
</file>